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27" w:rsidRPr="008A5927" w:rsidRDefault="008A5927" w:rsidP="008A592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związku z licznymi pytaniami, dotyczącymi stosowania przepisów prawa pracy umożliwiających powierzenie pracownikowi pracy zdalnej w celu przeciwdziałania COVID-19, Państwowa Inspekcja Pracy wyjaśnia: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jakiej formie pracodawca ma powierzyć pracownikowi pracę zdalną  - ustna, czy pisemna?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sz w:val="24"/>
          <w:szCs w:val="24"/>
          <w:lang w:eastAsia="pl-PL"/>
        </w:rPr>
        <w:t>Ustawa nie wskazuje formy polecenia pracy zdalnej. W konsekwencji należałoby uznać, że takie polecenie może zostać wydane w dowolnej formie, również ustnie. W interesie obu stron stosunku pracy (pracownika i pracodawcy) byłoby jednak potwierdzenie faktu polecenia pracy zdalnej (np. pismo skierowane do pracownika, służbowy e-mail).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jak długi okres  praca zdalna może być powierzona?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sz w:val="24"/>
          <w:szCs w:val="24"/>
          <w:lang w:eastAsia="pl-PL"/>
        </w:rPr>
        <w:t>Ustawa nie określa maksymalnego okresu wykonywania pracy zdalnej. Decyzja w tym zakresie należy do pracodawcy – może to być czas oznaczony, jednakże uzasadniony przeciwdziałaniem COVID-19. Jednocześnie należy wskazać, że art. 3 ustawy utraci moc po upływie 180 dni od dnia wejścia w życie ustawy. Wydaje się zatem, że czas, na jaki pracodawca może polecić pracownikowi wykonywanie pracy zdalnej, nie może wykraczać poza ww. okres.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546F48AF" wp14:editId="4C445244">
            <wp:extent cx="1819275" cy="1733365"/>
            <wp:effectExtent l="0" t="0" r="0" b="635"/>
            <wp:docPr id="1" name="Obraz 1" descr="https://zzg.org.pl/images/2019/p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zg.org.pl/images/2019/p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38" cy="173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sz w:val="24"/>
          <w:szCs w:val="24"/>
          <w:lang w:eastAsia="pl-PL"/>
        </w:rPr>
        <w:t>  </w:t>
      </w:r>
      <w:r w:rsidRPr="008A5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 pierwotnie określony czas świadczenia pracy zdalnej może być skracany lub wydłużany?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sz w:val="24"/>
          <w:szCs w:val="24"/>
          <w:lang w:eastAsia="pl-PL"/>
        </w:rPr>
        <w:t>Ustawa nie zawiera żadnych ograniczeń w tym zakresie, należy zatem uznać, że dopuszczalne jest zarówno skrócenie jak i wydłużenie okresu świadczenia pracy zdalnej na czas oznaczony i uzasadniony przeciwdziałaniem COVID-19.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  pracownik może zakwestionować polecenie dotyczące pracy zdalnej?</w:t>
      </w:r>
    </w:p>
    <w:p w:rsid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sz w:val="24"/>
          <w:szCs w:val="24"/>
          <w:lang w:eastAsia="pl-PL"/>
        </w:rPr>
        <w:t xml:space="preserve">Obowiązkiem pracownika jest stosować się do poleceń przełożonych, które dotyczą pracy, jeżeli nie są one sprzeczne z przepisami prawa lub umową o pracę (art. 100 § 1 </w:t>
      </w:r>
      <w:proofErr w:type="spellStart"/>
      <w:r w:rsidRPr="008A5927">
        <w:rPr>
          <w:rFonts w:ascii="Arial" w:eastAsia="Times New Roman" w:hAnsi="Arial" w:cs="Arial"/>
          <w:sz w:val="24"/>
          <w:szCs w:val="24"/>
          <w:lang w:eastAsia="pl-PL"/>
        </w:rPr>
        <w:t>k.p</w:t>
      </w:r>
      <w:proofErr w:type="spellEnd"/>
      <w:r w:rsidRPr="008A5927">
        <w:rPr>
          <w:rFonts w:ascii="Arial" w:eastAsia="Times New Roman" w:hAnsi="Arial" w:cs="Arial"/>
          <w:sz w:val="24"/>
          <w:szCs w:val="24"/>
          <w:lang w:eastAsia="pl-PL"/>
        </w:rPr>
        <w:t>.). Dotyczy to także polecenia pracy zdalnej.</w:t>
      </w:r>
    </w:p>
    <w:p w:rsid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Czy odmowa świadczenia pracy zdalnej jest podstawą do pociągnięcia pracownika do odpowiedzialności (kara porządkowa)?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sz w:val="24"/>
          <w:szCs w:val="24"/>
          <w:lang w:eastAsia="pl-PL"/>
        </w:rPr>
        <w:t xml:space="preserve">Odmowa wykonania polecenia pracodawcy, o ile nie jest ono sprzeczne z prawem lub umową o pracę, może skutkować nałożeniem na pracownika kary porządkowej. Zgodnie z art. 108 § 1 </w:t>
      </w:r>
      <w:proofErr w:type="spellStart"/>
      <w:r w:rsidRPr="008A5927">
        <w:rPr>
          <w:rFonts w:ascii="Arial" w:eastAsia="Times New Roman" w:hAnsi="Arial" w:cs="Arial"/>
          <w:sz w:val="24"/>
          <w:szCs w:val="24"/>
          <w:lang w:eastAsia="pl-PL"/>
        </w:rPr>
        <w:t>k.p</w:t>
      </w:r>
      <w:proofErr w:type="spellEnd"/>
      <w:r w:rsidRPr="008A5927">
        <w:rPr>
          <w:rFonts w:ascii="Arial" w:eastAsia="Times New Roman" w:hAnsi="Arial" w:cs="Arial"/>
          <w:sz w:val="24"/>
          <w:szCs w:val="24"/>
          <w:lang w:eastAsia="pl-PL"/>
        </w:rPr>
        <w:t>. pracodawca może stosować karę upomnienia lub nagany za nieprzestrzeganie przez pracownika ustalonej organizacji i porządku w procesie pracy, jak również przepisów bezpieczeństwa i higieny pracy.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 praca zdalna może być powierzona niezależnie od warunków mieszkaniowych, rodzinnych. Co w sytuacji, gdy w miejscu zamieszkania w ocenie pracownika praca nie może być świadczona ze względu na warunki i stosunki panujące w domu?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sz w:val="24"/>
          <w:szCs w:val="24"/>
          <w:lang w:eastAsia="pl-PL"/>
        </w:rPr>
        <w:t>Przepisy ustawy nie odwołują się do warunków mieszkaniowych lub rodzinnych pracownika przy polecaniu pracy zdalnej. Jednak w przypadku zgłoszenia przez pracownika braku możliwości świadczenia pracy w miejscu zamieszkania, pracodawca powinien wyznaczyć pracownikowi inne miejsce wykonywania pracy zdalnej.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 polecenie dotyczące pracy zdalnej musi zawierać uzasadnienie?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sz w:val="24"/>
          <w:szCs w:val="24"/>
          <w:lang w:eastAsia="pl-PL"/>
        </w:rPr>
        <w:t>Ustawa nie przewiduje obowiązku uzasadniania polecenia pracy zdalnej. Stanowi natomiast, że pracodawca może polecić pracownikowi pracę zdalną tylko w celu przeciwdziałania COVID-19. Polecając pracownikowi pracę zdalną pracodawca powinien więc działać w ww. celu.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 są konkretne okoliczności (np. zachorowania w okolicy, regionie gdzie ma siedzibę pracodawca) upoważniające pracodawcę do stosowania pracy zdalnej? Czy wystarczy jego przeświadczenie i doświadczenie życiowe?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sz w:val="24"/>
          <w:szCs w:val="24"/>
          <w:lang w:eastAsia="pl-PL"/>
        </w:rPr>
        <w:t>W rozumieniu art. 2 ust. 2 ustawy z 2 marca 2020 r. o szczególnych rozwiązaniach związanych z zapobieganiem, przeciwdziałaniem i zwalczaniem COVID-19,... za „przeciwdziałanie COVID-19” rozumie się wszelkie czynności związane ze zwalczaniem zakażenia, zapobieganiem rozprzestrzenianiu się, profilaktyką oraz zwalczaniem skutków choroby. Zatem przesłanki polecenia pracownikowi pracy zdalnej są szerokie i w praktyce każdy pracodawca, choćby ze względu na profilaktykę, może polecić pracownikom pracę zdalną.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 pracodawca może polecić wykonywanie pracy zdalnej w innym miejscu niż dom pracownika?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sz w:val="24"/>
          <w:szCs w:val="24"/>
          <w:lang w:eastAsia="pl-PL"/>
        </w:rPr>
        <w:t>Zgodnie z art. 3 ustawy w celu przeciwdziałania COVID-19 pracodawca może polecić pracownikowi wykonywanie, przez czas oznaczony, pracy określonej w umowie o pracę, poza miejscem jej stałego wykonywania (praca zdalna). Takie brzmienie przepisu wskazuje, że pracodawca może powierzyć wykonywanie pracy zdalnej także w innym miejscu niż dom pracownika.</w:t>
      </w:r>
    </w:p>
    <w:p w:rsid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Jakie są uprawnienia pracownika w razie zamknięcia zakładu pracy lub niemożności wykonywania pracy zdalnej z powodu COVID-19?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sz w:val="24"/>
          <w:szCs w:val="24"/>
          <w:lang w:eastAsia="pl-PL"/>
        </w:rPr>
        <w:t>W przypadku, gdy pracodawca będzie musiał zamknąć swój zakład pracy albo jego część, bądź gdy nie ma możliwości polecenia pracownikowi wykonywania pracy zdalnej zastosowanie znajdzie art. 81 § 1 Kodeksu pracy.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sz w:val="24"/>
          <w:szCs w:val="24"/>
          <w:lang w:eastAsia="pl-PL"/>
        </w:rPr>
        <w:t>Z przepisu tego wynika, że pracownikowi za czas niewykonywania pracy, jeżeli b</w:t>
      </w:r>
      <w:r w:rsidRPr="008A5927">
        <w:rPr>
          <w:rFonts w:ascii="Arial" w:eastAsia="Times New Roman" w:hAnsi="Arial" w:cs="Arial"/>
          <w:sz w:val="24"/>
          <w:szCs w:val="24"/>
          <w:u w:val="single"/>
          <w:lang w:eastAsia="pl-PL"/>
        </w:rPr>
        <w:t>ył gotów do jej wykonywania, a doznał przeszkód z przyczyn dotyczących pracodawcy</w:t>
      </w:r>
      <w:r w:rsidRPr="008A5927">
        <w:rPr>
          <w:rFonts w:ascii="Arial" w:eastAsia="Times New Roman" w:hAnsi="Arial" w:cs="Arial"/>
          <w:sz w:val="24"/>
          <w:szCs w:val="24"/>
          <w:lang w:eastAsia="pl-PL"/>
        </w:rPr>
        <w:t> przysługuje wynagrodzenie: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sz w:val="24"/>
          <w:szCs w:val="24"/>
          <w:lang w:eastAsia="pl-PL"/>
        </w:rPr>
        <w:t>- wynikające z jego osobistego zaszeregowania, określonego stawką godzinową lub miesięczną (dotyczy to pracowników wynagradzanych w stałej stawce godzinowej, np. 20 zł za godzinę lub w stałej stawce miesięcznej, np. 4 tys. zł miesięcznie - ci pracownicy także w czasie przestoju otrzymają te stawki wynagrodzenia),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sz w:val="24"/>
          <w:szCs w:val="24"/>
          <w:lang w:eastAsia="pl-PL"/>
        </w:rPr>
        <w:t>- jeżeli ww. składnik wynagrodzenia nie został wyodrębniony przy określaniu warunków wynagradzania - pracownikowi przysługuje 60% wynagrodzenia (dotyczy to m.in. pracowników, którzy otrzymują wynagrodzenie akordowe lub prowizyjne, tj. wynagrodzenie określone jako stawka za ilość wytworzonych produktów bądź określony % przychodu/dochodu/zysku).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sz w:val="24"/>
          <w:szCs w:val="24"/>
          <w:lang w:eastAsia="pl-PL"/>
        </w:rPr>
        <w:t>W każdym przypadku wynagrodzenie to nie może być jednak niższe od wysokości minimalnego wynagrodzenia za pracę, ustalanego na podstawie odrębnych przepisów.</w:t>
      </w:r>
    </w:p>
    <w:p w:rsidR="008A5927" w:rsidRP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927">
        <w:rPr>
          <w:rFonts w:ascii="Arial" w:eastAsia="Times New Roman" w:hAnsi="Arial" w:cs="Arial"/>
          <w:sz w:val="24"/>
          <w:szCs w:val="24"/>
          <w:lang w:eastAsia="pl-PL"/>
        </w:rPr>
        <w:t>Należy bowiem uznać, że konieczność zamknięcia zakładu pracy w celu przeciwdziałania COVID-19 będzie przyczyną dotyczącą pracodawcy - mimo, że będzie to przyczyna niezawiniona przez pracodawcę (podobnie jak odcięcie prądu w mieście w tym również w zakładzie pracy co uniemożliwia pracę, powódź która zalała zakład pracy itp.)</w:t>
      </w:r>
    </w:p>
    <w:p w:rsidR="008A5927" w:rsidRDefault="008A5927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8A5927">
        <w:rPr>
          <w:rFonts w:ascii="Arial" w:eastAsia="Times New Roman" w:hAnsi="Arial" w:cs="Arial"/>
          <w:sz w:val="24"/>
          <w:szCs w:val="24"/>
          <w:lang w:eastAsia="pl-PL"/>
        </w:rPr>
        <w:t xml:space="preserve">źródło Państwa Inspekcja Pracy: </w:t>
      </w:r>
      <w:hyperlink r:id="rId6" w:history="1">
        <w:r w:rsidRPr="008A59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https://www.pip.gov.pl/pl/wiadomosci/108610,praca-zdalna-przeciwdzialanie-covid-19.html</w:t>
        </w:r>
      </w:hyperlink>
    </w:p>
    <w:p w:rsidR="00014D48" w:rsidRDefault="00014D48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</w:p>
    <w:p w:rsidR="00014D48" w:rsidRPr="00014D48" w:rsidRDefault="00014D48" w:rsidP="008A5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4D48">
        <w:rPr>
          <w:rFonts w:ascii="Arial" w:eastAsia="Times New Roman" w:hAnsi="Arial" w:cs="Arial"/>
          <w:sz w:val="24"/>
          <w:szCs w:val="24"/>
          <w:lang w:eastAsia="pl-PL"/>
        </w:rPr>
        <w:t>Materiał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otrzymaliśmy dzięki uprzejmości ZZG w Polsce. Z podziękowaniem…</w:t>
      </w:r>
      <w:bookmarkStart w:id="0" w:name="_GoBack"/>
      <w:bookmarkEnd w:id="0"/>
    </w:p>
    <w:p w:rsidR="00F17655" w:rsidRPr="008A5927" w:rsidRDefault="00F17655" w:rsidP="008A5927">
      <w:pPr>
        <w:jc w:val="both"/>
        <w:rPr>
          <w:rFonts w:ascii="Arial" w:hAnsi="Arial" w:cs="Arial"/>
          <w:sz w:val="24"/>
          <w:szCs w:val="24"/>
        </w:rPr>
      </w:pPr>
    </w:p>
    <w:sectPr w:rsidR="00F17655" w:rsidRPr="008A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87"/>
    <w:rsid w:val="00014D48"/>
    <w:rsid w:val="000159AF"/>
    <w:rsid w:val="00025704"/>
    <w:rsid w:val="00030BC3"/>
    <w:rsid w:val="0003207B"/>
    <w:rsid w:val="0003242D"/>
    <w:rsid w:val="000442E5"/>
    <w:rsid w:val="00044B51"/>
    <w:rsid w:val="00055ED4"/>
    <w:rsid w:val="00056D77"/>
    <w:rsid w:val="000574A2"/>
    <w:rsid w:val="00062A00"/>
    <w:rsid w:val="00063E82"/>
    <w:rsid w:val="000640EA"/>
    <w:rsid w:val="00066071"/>
    <w:rsid w:val="00082B8C"/>
    <w:rsid w:val="00092D64"/>
    <w:rsid w:val="000A160A"/>
    <w:rsid w:val="000B03DB"/>
    <w:rsid w:val="000B1870"/>
    <w:rsid w:val="000B2A02"/>
    <w:rsid w:val="000B4A9E"/>
    <w:rsid w:val="000C343E"/>
    <w:rsid w:val="000D1745"/>
    <w:rsid w:val="000D5ED8"/>
    <w:rsid w:val="000E0331"/>
    <w:rsid w:val="000E1C04"/>
    <w:rsid w:val="000E335B"/>
    <w:rsid w:val="000F0A61"/>
    <w:rsid w:val="000F318F"/>
    <w:rsid w:val="000F5A79"/>
    <w:rsid w:val="0010109A"/>
    <w:rsid w:val="001047A4"/>
    <w:rsid w:val="001069FE"/>
    <w:rsid w:val="00112214"/>
    <w:rsid w:val="00112583"/>
    <w:rsid w:val="00120371"/>
    <w:rsid w:val="00127383"/>
    <w:rsid w:val="00130FFA"/>
    <w:rsid w:val="0013408C"/>
    <w:rsid w:val="00151084"/>
    <w:rsid w:val="00163784"/>
    <w:rsid w:val="00171936"/>
    <w:rsid w:val="00172298"/>
    <w:rsid w:val="00174328"/>
    <w:rsid w:val="0018376E"/>
    <w:rsid w:val="00191198"/>
    <w:rsid w:val="00197490"/>
    <w:rsid w:val="001A005E"/>
    <w:rsid w:val="001B2644"/>
    <w:rsid w:val="001B58E9"/>
    <w:rsid w:val="001B6570"/>
    <w:rsid w:val="001C704D"/>
    <w:rsid w:val="001D4F5B"/>
    <w:rsid w:val="001D52EF"/>
    <w:rsid w:val="001E2279"/>
    <w:rsid w:val="001E541F"/>
    <w:rsid w:val="001F0F23"/>
    <w:rsid w:val="001F1730"/>
    <w:rsid w:val="001F68DF"/>
    <w:rsid w:val="00203388"/>
    <w:rsid w:val="00204E2E"/>
    <w:rsid w:val="002430BB"/>
    <w:rsid w:val="002431C9"/>
    <w:rsid w:val="00244C51"/>
    <w:rsid w:val="00247629"/>
    <w:rsid w:val="00251DFB"/>
    <w:rsid w:val="00256711"/>
    <w:rsid w:val="00273728"/>
    <w:rsid w:val="00283455"/>
    <w:rsid w:val="00286BE4"/>
    <w:rsid w:val="002A6B20"/>
    <w:rsid w:val="002C0A09"/>
    <w:rsid w:val="002C4176"/>
    <w:rsid w:val="002C55AC"/>
    <w:rsid w:val="002C5B92"/>
    <w:rsid w:val="002D17D8"/>
    <w:rsid w:val="002D4BB9"/>
    <w:rsid w:val="002E0ACC"/>
    <w:rsid w:val="00302F18"/>
    <w:rsid w:val="0030373D"/>
    <w:rsid w:val="0030492B"/>
    <w:rsid w:val="00306186"/>
    <w:rsid w:val="003076DA"/>
    <w:rsid w:val="00307EEA"/>
    <w:rsid w:val="00317FC7"/>
    <w:rsid w:val="00322505"/>
    <w:rsid w:val="00330A01"/>
    <w:rsid w:val="003355FC"/>
    <w:rsid w:val="00347F6B"/>
    <w:rsid w:val="003513AC"/>
    <w:rsid w:val="00354ABC"/>
    <w:rsid w:val="0036575F"/>
    <w:rsid w:val="003742D9"/>
    <w:rsid w:val="00383F53"/>
    <w:rsid w:val="0038594B"/>
    <w:rsid w:val="003A1490"/>
    <w:rsid w:val="003A3352"/>
    <w:rsid w:val="003A6B17"/>
    <w:rsid w:val="003C2B39"/>
    <w:rsid w:val="003E208E"/>
    <w:rsid w:val="003F13DE"/>
    <w:rsid w:val="003F2763"/>
    <w:rsid w:val="003F2CAB"/>
    <w:rsid w:val="003F6DA6"/>
    <w:rsid w:val="003F7B33"/>
    <w:rsid w:val="004006B7"/>
    <w:rsid w:val="00431421"/>
    <w:rsid w:val="0043377F"/>
    <w:rsid w:val="004379EF"/>
    <w:rsid w:val="00443E62"/>
    <w:rsid w:val="0045188E"/>
    <w:rsid w:val="00454A4F"/>
    <w:rsid w:val="004569A1"/>
    <w:rsid w:val="00462703"/>
    <w:rsid w:val="00463143"/>
    <w:rsid w:val="00475929"/>
    <w:rsid w:val="004776C5"/>
    <w:rsid w:val="0048281D"/>
    <w:rsid w:val="004A307B"/>
    <w:rsid w:val="004A3E29"/>
    <w:rsid w:val="004A5235"/>
    <w:rsid w:val="004A542F"/>
    <w:rsid w:val="004A6342"/>
    <w:rsid w:val="004C5F10"/>
    <w:rsid w:val="004D0C7D"/>
    <w:rsid w:val="004D2A25"/>
    <w:rsid w:val="0050502A"/>
    <w:rsid w:val="00517049"/>
    <w:rsid w:val="00521B51"/>
    <w:rsid w:val="00522A1A"/>
    <w:rsid w:val="005403FC"/>
    <w:rsid w:val="005450FA"/>
    <w:rsid w:val="005505DE"/>
    <w:rsid w:val="0055191B"/>
    <w:rsid w:val="00557DF2"/>
    <w:rsid w:val="005724FA"/>
    <w:rsid w:val="00574664"/>
    <w:rsid w:val="0058787D"/>
    <w:rsid w:val="00592EC2"/>
    <w:rsid w:val="005A257C"/>
    <w:rsid w:val="005B732F"/>
    <w:rsid w:val="005C1175"/>
    <w:rsid w:val="005C359C"/>
    <w:rsid w:val="005C51F5"/>
    <w:rsid w:val="005C5B68"/>
    <w:rsid w:val="005D08BE"/>
    <w:rsid w:val="005D3576"/>
    <w:rsid w:val="005D493B"/>
    <w:rsid w:val="005D5B85"/>
    <w:rsid w:val="005D6F87"/>
    <w:rsid w:val="005D7BA7"/>
    <w:rsid w:val="005E569D"/>
    <w:rsid w:val="005E6AFA"/>
    <w:rsid w:val="00602E0E"/>
    <w:rsid w:val="006131D1"/>
    <w:rsid w:val="006212EA"/>
    <w:rsid w:val="00625F4F"/>
    <w:rsid w:val="006308A0"/>
    <w:rsid w:val="00631CCC"/>
    <w:rsid w:val="006375C4"/>
    <w:rsid w:val="00643526"/>
    <w:rsid w:val="00653963"/>
    <w:rsid w:val="006551EE"/>
    <w:rsid w:val="00672AA2"/>
    <w:rsid w:val="0068079C"/>
    <w:rsid w:val="0068171F"/>
    <w:rsid w:val="00686FDD"/>
    <w:rsid w:val="00687B97"/>
    <w:rsid w:val="0069301E"/>
    <w:rsid w:val="006947A0"/>
    <w:rsid w:val="006975FF"/>
    <w:rsid w:val="006A3155"/>
    <w:rsid w:val="006B4B09"/>
    <w:rsid w:val="006B6A9F"/>
    <w:rsid w:val="006C4626"/>
    <w:rsid w:val="006D0DE3"/>
    <w:rsid w:val="006D5DF4"/>
    <w:rsid w:val="006D751F"/>
    <w:rsid w:val="006E0F47"/>
    <w:rsid w:val="006E411B"/>
    <w:rsid w:val="006E4B16"/>
    <w:rsid w:val="006F04D5"/>
    <w:rsid w:val="006F4CBC"/>
    <w:rsid w:val="006F5087"/>
    <w:rsid w:val="00705832"/>
    <w:rsid w:val="00707252"/>
    <w:rsid w:val="00710E40"/>
    <w:rsid w:val="00711CD6"/>
    <w:rsid w:val="00716CFB"/>
    <w:rsid w:val="00735F21"/>
    <w:rsid w:val="007402F0"/>
    <w:rsid w:val="007407E9"/>
    <w:rsid w:val="00740D5D"/>
    <w:rsid w:val="00744610"/>
    <w:rsid w:val="007542DB"/>
    <w:rsid w:val="00757900"/>
    <w:rsid w:val="00780D0E"/>
    <w:rsid w:val="007940D0"/>
    <w:rsid w:val="00797131"/>
    <w:rsid w:val="007A5E12"/>
    <w:rsid w:val="007A6EC5"/>
    <w:rsid w:val="007B3112"/>
    <w:rsid w:val="007B4564"/>
    <w:rsid w:val="007C2536"/>
    <w:rsid w:val="007C483B"/>
    <w:rsid w:val="007D298F"/>
    <w:rsid w:val="007D4BD1"/>
    <w:rsid w:val="007D6395"/>
    <w:rsid w:val="007E0575"/>
    <w:rsid w:val="007E1782"/>
    <w:rsid w:val="007F0416"/>
    <w:rsid w:val="007F1CE2"/>
    <w:rsid w:val="007F2203"/>
    <w:rsid w:val="007F5FB8"/>
    <w:rsid w:val="0080082E"/>
    <w:rsid w:val="00806376"/>
    <w:rsid w:val="00812A1B"/>
    <w:rsid w:val="00820BAF"/>
    <w:rsid w:val="008277F5"/>
    <w:rsid w:val="0083184B"/>
    <w:rsid w:val="00832B19"/>
    <w:rsid w:val="00836205"/>
    <w:rsid w:val="008374DE"/>
    <w:rsid w:val="008431DA"/>
    <w:rsid w:val="00843336"/>
    <w:rsid w:val="008504BF"/>
    <w:rsid w:val="00851045"/>
    <w:rsid w:val="00861655"/>
    <w:rsid w:val="00873104"/>
    <w:rsid w:val="008845C6"/>
    <w:rsid w:val="00884F7E"/>
    <w:rsid w:val="008A2EA2"/>
    <w:rsid w:val="008A4591"/>
    <w:rsid w:val="008A5927"/>
    <w:rsid w:val="008D1AD4"/>
    <w:rsid w:val="008F2F49"/>
    <w:rsid w:val="00901496"/>
    <w:rsid w:val="00901565"/>
    <w:rsid w:val="00906D58"/>
    <w:rsid w:val="009125DD"/>
    <w:rsid w:val="00913A9D"/>
    <w:rsid w:val="009249C5"/>
    <w:rsid w:val="0092527F"/>
    <w:rsid w:val="00930E8E"/>
    <w:rsid w:val="00931668"/>
    <w:rsid w:val="009360A6"/>
    <w:rsid w:val="00947A6F"/>
    <w:rsid w:val="009536C1"/>
    <w:rsid w:val="00962DDE"/>
    <w:rsid w:val="00974DDF"/>
    <w:rsid w:val="00975B54"/>
    <w:rsid w:val="00981944"/>
    <w:rsid w:val="00983742"/>
    <w:rsid w:val="0098377F"/>
    <w:rsid w:val="00994047"/>
    <w:rsid w:val="009957A2"/>
    <w:rsid w:val="009977DC"/>
    <w:rsid w:val="009A793E"/>
    <w:rsid w:val="009B0B62"/>
    <w:rsid w:val="009B197D"/>
    <w:rsid w:val="009B24EC"/>
    <w:rsid w:val="009B5239"/>
    <w:rsid w:val="009E6F42"/>
    <w:rsid w:val="009F6F81"/>
    <w:rsid w:val="00A00A03"/>
    <w:rsid w:val="00A02129"/>
    <w:rsid w:val="00A11A2D"/>
    <w:rsid w:val="00A2003F"/>
    <w:rsid w:val="00A20ADA"/>
    <w:rsid w:val="00A27CB9"/>
    <w:rsid w:val="00A40895"/>
    <w:rsid w:val="00A40CE4"/>
    <w:rsid w:val="00A44388"/>
    <w:rsid w:val="00A457C0"/>
    <w:rsid w:val="00A52760"/>
    <w:rsid w:val="00A54985"/>
    <w:rsid w:val="00A55F6E"/>
    <w:rsid w:val="00A62869"/>
    <w:rsid w:val="00A706E0"/>
    <w:rsid w:val="00A73548"/>
    <w:rsid w:val="00A73C75"/>
    <w:rsid w:val="00A92565"/>
    <w:rsid w:val="00A92F21"/>
    <w:rsid w:val="00A97798"/>
    <w:rsid w:val="00AA0594"/>
    <w:rsid w:val="00AA4C26"/>
    <w:rsid w:val="00AB0E3E"/>
    <w:rsid w:val="00AB3C2C"/>
    <w:rsid w:val="00AB727C"/>
    <w:rsid w:val="00AC0115"/>
    <w:rsid w:val="00AC6A50"/>
    <w:rsid w:val="00AC7175"/>
    <w:rsid w:val="00AD15B2"/>
    <w:rsid w:val="00AD7D19"/>
    <w:rsid w:val="00AE0C1A"/>
    <w:rsid w:val="00AE4E53"/>
    <w:rsid w:val="00AF7016"/>
    <w:rsid w:val="00B05373"/>
    <w:rsid w:val="00B13A17"/>
    <w:rsid w:val="00B22BFA"/>
    <w:rsid w:val="00B253E8"/>
    <w:rsid w:val="00B259A7"/>
    <w:rsid w:val="00B315C0"/>
    <w:rsid w:val="00B31BCF"/>
    <w:rsid w:val="00B37CD9"/>
    <w:rsid w:val="00B414DB"/>
    <w:rsid w:val="00B43C17"/>
    <w:rsid w:val="00B46821"/>
    <w:rsid w:val="00B54D1D"/>
    <w:rsid w:val="00B712B4"/>
    <w:rsid w:val="00B73736"/>
    <w:rsid w:val="00B84A0B"/>
    <w:rsid w:val="00B90A02"/>
    <w:rsid w:val="00B90A3D"/>
    <w:rsid w:val="00BA712C"/>
    <w:rsid w:val="00BA76A1"/>
    <w:rsid w:val="00BB3DC2"/>
    <w:rsid w:val="00BB5272"/>
    <w:rsid w:val="00BC3396"/>
    <w:rsid w:val="00BC7FBA"/>
    <w:rsid w:val="00BD1788"/>
    <w:rsid w:val="00BD5591"/>
    <w:rsid w:val="00BE7642"/>
    <w:rsid w:val="00BE7658"/>
    <w:rsid w:val="00BE7C98"/>
    <w:rsid w:val="00BF38F1"/>
    <w:rsid w:val="00C0169E"/>
    <w:rsid w:val="00C021DE"/>
    <w:rsid w:val="00C02C9A"/>
    <w:rsid w:val="00C069DD"/>
    <w:rsid w:val="00C11892"/>
    <w:rsid w:val="00C13688"/>
    <w:rsid w:val="00C1523A"/>
    <w:rsid w:val="00C20F54"/>
    <w:rsid w:val="00C24F0D"/>
    <w:rsid w:val="00C265E9"/>
    <w:rsid w:val="00C2696F"/>
    <w:rsid w:val="00C33411"/>
    <w:rsid w:val="00C344D3"/>
    <w:rsid w:val="00C36D67"/>
    <w:rsid w:val="00C41C4C"/>
    <w:rsid w:val="00C42A7A"/>
    <w:rsid w:val="00C53D44"/>
    <w:rsid w:val="00C55116"/>
    <w:rsid w:val="00C77BFD"/>
    <w:rsid w:val="00C82894"/>
    <w:rsid w:val="00C86B1C"/>
    <w:rsid w:val="00C9388D"/>
    <w:rsid w:val="00CA032F"/>
    <w:rsid w:val="00CA46A1"/>
    <w:rsid w:val="00CB674D"/>
    <w:rsid w:val="00CC59B9"/>
    <w:rsid w:val="00CD062C"/>
    <w:rsid w:val="00CD379E"/>
    <w:rsid w:val="00CE795C"/>
    <w:rsid w:val="00CF104F"/>
    <w:rsid w:val="00CF5F74"/>
    <w:rsid w:val="00D060DB"/>
    <w:rsid w:val="00D062C7"/>
    <w:rsid w:val="00D068F4"/>
    <w:rsid w:val="00D1439E"/>
    <w:rsid w:val="00D15BFD"/>
    <w:rsid w:val="00D3168E"/>
    <w:rsid w:val="00D326CF"/>
    <w:rsid w:val="00D41455"/>
    <w:rsid w:val="00D4575E"/>
    <w:rsid w:val="00D52039"/>
    <w:rsid w:val="00D559CE"/>
    <w:rsid w:val="00D627B8"/>
    <w:rsid w:val="00D6510F"/>
    <w:rsid w:val="00D70819"/>
    <w:rsid w:val="00D80943"/>
    <w:rsid w:val="00DB012F"/>
    <w:rsid w:val="00DB47B5"/>
    <w:rsid w:val="00DB7BD3"/>
    <w:rsid w:val="00DD4990"/>
    <w:rsid w:val="00DD689A"/>
    <w:rsid w:val="00DD70D9"/>
    <w:rsid w:val="00DE0BEB"/>
    <w:rsid w:val="00DE7C07"/>
    <w:rsid w:val="00DF560F"/>
    <w:rsid w:val="00DF5957"/>
    <w:rsid w:val="00E010B9"/>
    <w:rsid w:val="00E12FFF"/>
    <w:rsid w:val="00E25CB7"/>
    <w:rsid w:val="00E26C52"/>
    <w:rsid w:val="00E3277C"/>
    <w:rsid w:val="00E42A7E"/>
    <w:rsid w:val="00E518D1"/>
    <w:rsid w:val="00E51B2B"/>
    <w:rsid w:val="00E80CC1"/>
    <w:rsid w:val="00E90068"/>
    <w:rsid w:val="00E954F2"/>
    <w:rsid w:val="00E97661"/>
    <w:rsid w:val="00EA56F9"/>
    <w:rsid w:val="00EB0410"/>
    <w:rsid w:val="00EB1F2D"/>
    <w:rsid w:val="00EC0D1F"/>
    <w:rsid w:val="00EC643B"/>
    <w:rsid w:val="00EF7BEA"/>
    <w:rsid w:val="00F023FB"/>
    <w:rsid w:val="00F17655"/>
    <w:rsid w:val="00F22A14"/>
    <w:rsid w:val="00F244C1"/>
    <w:rsid w:val="00F26CFE"/>
    <w:rsid w:val="00F270CC"/>
    <w:rsid w:val="00F33CAE"/>
    <w:rsid w:val="00F359DA"/>
    <w:rsid w:val="00F4534C"/>
    <w:rsid w:val="00F45E65"/>
    <w:rsid w:val="00F4656D"/>
    <w:rsid w:val="00F51D88"/>
    <w:rsid w:val="00F676F9"/>
    <w:rsid w:val="00F677A4"/>
    <w:rsid w:val="00F70871"/>
    <w:rsid w:val="00F71415"/>
    <w:rsid w:val="00F809BD"/>
    <w:rsid w:val="00FA3695"/>
    <w:rsid w:val="00FB1E54"/>
    <w:rsid w:val="00FB2427"/>
    <w:rsid w:val="00FB4494"/>
    <w:rsid w:val="00FB57DE"/>
    <w:rsid w:val="00FB5FC8"/>
    <w:rsid w:val="00FD549A"/>
    <w:rsid w:val="00FD66EC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ip.gov.pl/pl/wiadomosci/108610,praca-zdalna-przeciwdzialanie-covid-1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Zbierski Dariusz</cp:lastModifiedBy>
  <cp:revision>4</cp:revision>
  <dcterms:created xsi:type="dcterms:W3CDTF">2020-03-17T11:37:00Z</dcterms:created>
  <dcterms:modified xsi:type="dcterms:W3CDTF">2020-03-17T11:47:00Z</dcterms:modified>
</cp:coreProperties>
</file>